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1D7220">
      <w:pPr>
        <w:spacing w:before="100" w:beforeAutospacing="1" w:after="100" w:afterAutospacing="1" w:line="480" w:lineRule="auto"/>
        <w:ind w:firstLine="284"/>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Chapter 20 and 36</w:t>
      </w: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Default="00D46A7D" w:rsidP="00D46A7D">
      <w:pPr>
        <w:spacing w:before="100" w:beforeAutospacing="1" w:after="100" w:afterAutospacing="1" w:line="480" w:lineRule="auto"/>
        <w:ind w:firstLine="284"/>
        <w:jc w:val="center"/>
        <w:rPr>
          <w:rFonts w:ascii="Times New Roman" w:hAnsi="Times New Roman" w:cs="Times New Roman"/>
          <w:sz w:val="24"/>
          <w:szCs w:val="24"/>
        </w:rPr>
      </w:pP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lastRenderedPageBreak/>
        <w:t>Chapter 20</w:t>
      </w: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t xml:space="preserve">Vaccines and immunoglobulins are what the chapter has focused on. The FDA classifies allergenic extracts and immunizing agents as the main groups of drugs. What the immune system does is that it helps the body to maintain tissue fluid balance, absorbs fat and removes substances. Therefore through specific </w:t>
      </w:r>
      <w:r w:rsidRPr="00D46A7D">
        <w:rPr>
          <w:rFonts w:ascii="Times New Roman" w:hAnsi="Times New Roman" w:cs="Times New Roman"/>
          <w:sz w:val="24"/>
          <w:szCs w:val="24"/>
        </w:rPr>
        <w:t>defences’</w:t>
      </w:r>
      <w:r w:rsidRPr="00D46A7D">
        <w:rPr>
          <w:rFonts w:ascii="Times New Roman" w:hAnsi="Times New Roman" w:cs="Times New Roman"/>
          <w:sz w:val="24"/>
          <w:szCs w:val="24"/>
        </w:rPr>
        <w:t xml:space="preserve"> activation, it resists diseases and infection. Antibodies respond to substances introduced in the body. When it comes to immunity it may be innate or acquired. There are immunizing agents and vaccines is one of them which follow administration routines to protect the body against infections. A child must be immunized against eight infectious diseases failure to which there may result in a lot of complications. An immunization schedule is usually followed in order to prevent infections. If varicella-zoster immunoglobulin is not available immunoglobulins are used.</w:t>
      </w: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t xml:space="preserve">When it comes to vaccines and immunoglobulins, a child to my neighbour was affected by these recently. The child immune system was weak since could not combat infectious diseases because of being weak. What was being resulted was that the there was no production of ore white blood cells hence the lymphocytes lacked the ability to respond to subnormal body cells, invading pathogens and toxins which are foreign toxins. The child immune system, therefore, was not able to resist infection and diseases since it was not able to activate </w:t>
      </w:r>
      <w:r w:rsidRPr="00D46A7D">
        <w:rPr>
          <w:rFonts w:ascii="Times New Roman" w:hAnsi="Times New Roman" w:cs="Times New Roman"/>
          <w:sz w:val="24"/>
          <w:szCs w:val="24"/>
        </w:rPr>
        <w:t>defences</w:t>
      </w:r>
      <w:r w:rsidRPr="00D46A7D">
        <w:rPr>
          <w:rFonts w:ascii="Times New Roman" w:hAnsi="Times New Roman" w:cs="Times New Roman"/>
          <w:sz w:val="24"/>
          <w:szCs w:val="24"/>
        </w:rPr>
        <w:t xml:space="preserve"> that were specific. When antigens were produced in the systems of the child, therefore, B cells were unable to produce circulating antibodies to act against the introduced antigens. Developing immunity by the child became difficult once she contacted the diseases. When the child was vaccinated, therefore, adverse effects were common which included a headache, nausea, and dizziness. </w:t>
      </w: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lastRenderedPageBreak/>
        <w:t>Chapter 36</w:t>
      </w:r>
    </w:p>
    <w:p w:rsidR="00D46A7D" w:rsidRPr="00D46A7D"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t>Drugs used in the musculoskeletal conditions is what the topic is mainly concerned with. The common disorders include gout, muscle spasms, tendonitis, and osteoarthritis among others. Skeletal and muscular systems, calcium and absorption, exteretion are the musculoskeletal components. The disorders are treated differently since they affect the person infected with them differently. The disorders affected different categories of people. Moreover many are the different ways in which the diseases manifest themselves in the individuals. Drugs used to treat these common disorders vary. The drugs contain side effects and when they are being taken there are precautions that must be followed failure to which a lot of complications may be resulted and affected severely the diseased person. There are well-written ways of administering the drugs which when taken well reduces these conditions. Some of the adverse effects of the medications used in the treatment of musculoskeletal conditions include nephrotic syndrome, allergic dermatitis, and irritation of the GI</w:t>
      </w:r>
    </w:p>
    <w:p w:rsidR="00A270C6" w:rsidRPr="001D7220" w:rsidRDefault="00D46A7D" w:rsidP="00D46A7D">
      <w:pPr>
        <w:spacing w:before="100" w:beforeAutospacing="1" w:after="100" w:afterAutospacing="1" w:line="480" w:lineRule="auto"/>
        <w:ind w:firstLine="284"/>
        <w:rPr>
          <w:rFonts w:ascii="Times New Roman" w:hAnsi="Times New Roman" w:cs="Times New Roman"/>
          <w:sz w:val="24"/>
          <w:szCs w:val="24"/>
        </w:rPr>
      </w:pPr>
      <w:r w:rsidRPr="00D46A7D">
        <w:rPr>
          <w:rFonts w:ascii="Times New Roman" w:hAnsi="Times New Roman" w:cs="Times New Roman"/>
          <w:sz w:val="24"/>
          <w:szCs w:val="24"/>
        </w:rPr>
        <w:t>On matters how this topic is, in my own opinion, it has been well described in an elaborate way. At no point of the topic that one can be confused on one issue from the other. Each part has been effectively discussed and the information described to the understanding of the reader. There are even well-</w:t>
      </w:r>
      <w:r w:rsidRPr="00D46A7D">
        <w:rPr>
          <w:rFonts w:ascii="Times New Roman" w:hAnsi="Times New Roman" w:cs="Times New Roman"/>
          <w:sz w:val="24"/>
          <w:szCs w:val="24"/>
        </w:rPr>
        <w:t>labelled</w:t>
      </w:r>
      <w:bookmarkStart w:id="0" w:name="_GoBack"/>
      <w:bookmarkEnd w:id="0"/>
      <w:r w:rsidRPr="00D46A7D">
        <w:rPr>
          <w:rFonts w:ascii="Times New Roman" w:hAnsi="Times New Roman" w:cs="Times New Roman"/>
          <w:sz w:val="24"/>
          <w:szCs w:val="24"/>
        </w:rPr>
        <w:t xml:space="preserve"> diagrams that assist the reader and at no point, there can be confusion. The logical arrangement of information enables the reader to have the urge to read the whole chapter. The used language is not complex and one is able to easily understand. I can boldly say that if one is suffering from any musculoskeletal conditions, reading this could be of much use.</w:t>
      </w:r>
    </w:p>
    <w:sectPr w:rsidR="00A270C6" w:rsidRPr="001D72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FC"/>
    <w:rsid w:val="001D7220"/>
    <w:rsid w:val="00265D7B"/>
    <w:rsid w:val="004F1367"/>
    <w:rsid w:val="006253FC"/>
    <w:rsid w:val="0066655C"/>
    <w:rsid w:val="00692A01"/>
    <w:rsid w:val="006934CC"/>
    <w:rsid w:val="006F70DA"/>
    <w:rsid w:val="008E1623"/>
    <w:rsid w:val="00A270C6"/>
    <w:rsid w:val="00BE63FC"/>
    <w:rsid w:val="00BF051B"/>
    <w:rsid w:val="00C03214"/>
    <w:rsid w:val="00C339A1"/>
    <w:rsid w:val="00C62622"/>
    <w:rsid w:val="00D25C32"/>
    <w:rsid w:val="00D46A7D"/>
    <w:rsid w:val="00E14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7256B-C981-46F0-BF3E-960C930B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2018-09-19T10:10:00Z</dcterms:created>
  <dcterms:modified xsi:type="dcterms:W3CDTF">2018-09-19T10:10:00Z</dcterms:modified>
</cp:coreProperties>
</file>